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133"/>
        <w:tblW w:w="9885" w:type="dxa"/>
        <w:tblInd w:w="0" w:type="dxa"/>
        <w:tblLayout w:type="fixed"/>
        <w:tblLook w:val="0000"/>
      </w:tblPr>
      <w:tblGrid>
        <w:gridCol w:w="5234"/>
        <w:gridCol w:w="4651"/>
      </w:tblGrid>
      <w:tr w:rsidR="000838FF" w:rsidTr="000838FF">
        <w:trPr>
          <w:cantSplit/>
          <w:trHeight w:val="2320"/>
          <w:tblHeader/>
        </w:trPr>
        <w:tc>
          <w:tcPr>
            <w:tcW w:w="5234" w:type="dxa"/>
          </w:tcPr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0838FF" w:rsidRPr="005C0B85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ГКОУ РД «Ретлобская   </w:t>
            </w:r>
          </w:p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СОШ Цунтинского района»</w:t>
            </w:r>
          </w:p>
          <w:p w:rsidR="000838FF" w:rsidRP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 А.А.</w:t>
            </w:r>
          </w:p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28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октября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2022 г. №____</w:t>
            </w:r>
          </w:p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1" w:type="dxa"/>
          </w:tcPr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38FF" w:rsidTr="000838FF">
        <w:trPr>
          <w:cantSplit/>
          <w:trHeight w:val="1720"/>
          <w:tblHeader/>
        </w:trPr>
        <w:tc>
          <w:tcPr>
            <w:tcW w:w="5234" w:type="dxa"/>
          </w:tcPr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ПРИКАЗ</w:t>
            </w:r>
          </w:p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1" w:type="dxa"/>
          </w:tcPr>
          <w:p w:rsidR="000838FF" w:rsidRDefault="000838FF" w:rsidP="000838F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75B7" w:rsidRDefault="000275B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0275B7" w:rsidRDefault="000275B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B7" w:rsidRDefault="000838F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Единого урока</w:t>
      </w:r>
    </w:p>
    <w:p w:rsidR="000275B7" w:rsidRDefault="000838F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 в сети «Интернет»</w:t>
      </w:r>
    </w:p>
    <w:p w:rsidR="000275B7" w:rsidRDefault="000275B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B7" w:rsidRDefault="000275B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B7" w:rsidRDefault="000838FF">
      <w:pPr>
        <w:pStyle w:val="normal"/>
        <w:widowControl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инициативой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Председателя Совета Федерации Федерального Собрания Российской Федерации Валентины Ивановны Матвиенко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 всех общеобразовательных и  организациях Российской Федерации осенью 2019 года пройдет Единый урок по безопасности в сети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Интернет (далее – Единый урок). </w:t>
      </w:r>
    </w:p>
    <w:p w:rsidR="000275B7" w:rsidRDefault="000838FF">
      <w:pPr>
        <w:pStyle w:val="normal"/>
        <w:widowControl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Мероприятие проходит в рамках реализации решений парламентских слушаний «Актуальные вопросы обеспечения безопасности и развития детей в информационном пространстве», прошедшие 17 апреля 2017 года в Совете Федерации, и плана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 реализации Концепции информационной безопасности детей на 2018-2020 годы, утверждённого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Минкомсвязи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№88 от 27.02.2018.</w:t>
      </w:r>
    </w:p>
    <w:p w:rsidR="000275B7" w:rsidRDefault="000838FF">
      <w:pPr>
        <w:pStyle w:val="normal"/>
        <w:widowControl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Единый урок представляет собой цикл детских мероприятий, направленных на повышение уровня информационной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безопасности, и направлен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 </w:t>
      </w:r>
    </w:p>
    <w:p w:rsidR="000275B7" w:rsidRDefault="000838FF">
      <w:pPr>
        <w:pStyle w:val="normal"/>
        <w:widowControl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Единый урок, включая его мероприятия и информационно-методический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его проведению, ориентирован на возраст детей и подростков с 5 до 19 лет, что позволяет организовать обучение информационной безопасности и цифровой грамотности детей в старших гр</w:t>
      </w:r>
      <w:r>
        <w:rPr>
          <w:rFonts w:ascii="Times New Roman" w:eastAsia="Times New Roman" w:hAnsi="Times New Roman" w:cs="Times New Roman"/>
          <w:sz w:val="28"/>
          <w:szCs w:val="28"/>
        </w:rPr>
        <w:t>уппах детского сада до выпускников профессиональных образовательных организаций. Единый урок является одним из крупнейших мероприятий в сфере детства, а благодаря его проведению и реализации других программ обучения и повышения уровня знаний школьников в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фере информационной безопасности по данным различных исследований информационная культура и цифровая грамотность российских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детей растет с каждым годом. </w:t>
      </w:r>
    </w:p>
    <w:p w:rsidR="000275B7" w:rsidRDefault="000838FF">
      <w:pPr>
        <w:pStyle w:val="normal"/>
        <w:widowControl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Единый урок традиционно проходит в конце октября в образовательных организациях с 28 октября по 8 ноября, а дистанционные мероприятия Единого урока проходят с 1 октября по 10 декабря 2019 года.</w:t>
      </w:r>
    </w:p>
    <w:p w:rsidR="000275B7" w:rsidRDefault="000838FF">
      <w:pPr>
        <w:pStyle w:val="normal"/>
        <w:widowControl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Методическое сопровождение мероприятия осуществляет Экспертный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 по информатизации системы образования и воспитания при Временной комиссии Совета Федерации по развитию информационного общества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www.Единыйурок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разделе “Проекты”, пункт “Единый урок безопасности в сети “Интернет”.</w:t>
      </w:r>
    </w:p>
    <w:p w:rsidR="000275B7" w:rsidRDefault="000838F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казываю обеспечить </w:t>
      </w:r>
      <w:r>
        <w:rPr>
          <w:rFonts w:ascii="Times New Roman" w:eastAsia="Times New Roman" w:hAnsi="Times New Roman" w:cs="Times New Roman"/>
          <w:sz w:val="28"/>
          <w:szCs w:val="28"/>
        </w:rPr>
        <w:t>с 28 октября по 8 ноября 2019 года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0275B7" w:rsidRDefault="000838FF">
      <w:pPr>
        <w:pStyle w:val="normal"/>
        <w:numPr>
          <w:ilvl w:val="0"/>
          <w:numId w:val="1"/>
        </w:numPr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во всех классах (направлениях, курсов) уроков и занятий по безопасности в сети «Интернет», Всероссийской контрольной работы по информационной безопасности на портале Единого урока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www.Едины</w:t>
      </w:r>
      <w:r>
        <w:rPr>
          <w:rFonts w:ascii="Times New Roman" w:eastAsia="Times New Roman" w:hAnsi="Times New Roman" w:cs="Times New Roman"/>
          <w:sz w:val="28"/>
          <w:szCs w:val="28"/>
        </w:rPr>
        <w:t>йурок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мероприятий для детей проекта «Сетевичок»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www.Сетевичок.рф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в соответствии с расписанием;</w:t>
      </w:r>
    </w:p>
    <w:p w:rsidR="000275B7" w:rsidRDefault="000838FF">
      <w:pPr>
        <w:pStyle w:val="normal"/>
        <w:numPr>
          <w:ilvl w:val="0"/>
          <w:numId w:val="1"/>
        </w:numPr>
        <w:rPr>
          <w:rFonts w:ascii="Noto Sans Symbols" w:eastAsia="Noto Sans Symbols" w:hAnsi="Noto Sans Symbols" w:cs="Noto Sans Symbol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родительских собраний по вопросам обеспечения информационной безопасности детей;</w:t>
      </w:r>
    </w:p>
    <w:p w:rsidR="000275B7" w:rsidRDefault="000838FF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участие педагогических, руководящих и иных рабо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тников во Всероссийской конференции по формированию цифрового детского пространства «Сетевичок» с целью изучения лекционных материалов и получения документов 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обучении по программам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повышения квалификации в области обеспечения безопасности и развития дет</w:t>
      </w:r>
      <w:r>
        <w:rPr>
          <w:rFonts w:ascii="Times New Roman" w:eastAsia="Times New Roman" w:hAnsi="Times New Roman" w:cs="Times New Roman"/>
          <w:sz w:val="28"/>
          <w:szCs w:val="28"/>
        </w:rPr>
        <w:t>ей в информационном пространстве.</w:t>
      </w:r>
    </w:p>
    <w:p w:rsidR="000275B7" w:rsidRDefault="000275B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B7" w:rsidRDefault="000275B7">
      <w:pPr>
        <w:pStyle w:val="normal"/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B7" w:rsidRPr="005C0B85" w:rsidRDefault="000838F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приказа возложить на </w:t>
      </w:r>
      <w:r w:rsidR="005C0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советника директора по воспитанию детей    </w:t>
      </w:r>
      <w:r w:rsidR="005C0B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>Магомедовой Л.А.</w:t>
      </w:r>
      <w:r w:rsidR="005C0B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0275B7" w:rsidRDefault="000838F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275B7" w:rsidRDefault="000275B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B7" w:rsidRDefault="000275B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B7" w:rsidRDefault="000275B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B7" w:rsidRDefault="005C0B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 w:rsidR="00083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Алиев А.А.</w:t>
      </w:r>
    </w:p>
    <w:p w:rsidR="000275B7" w:rsidRDefault="000275B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B7" w:rsidRDefault="000275B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75B7" w:rsidRDefault="000275B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275B7" w:rsidSect="000275B7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079D"/>
    <w:multiLevelType w:val="multilevel"/>
    <w:tmpl w:val="38988D22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275B7"/>
    <w:rsid w:val="000275B7"/>
    <w:rsid w:val="000838FF"/>
    <w:rsid w:val="005C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275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275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275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275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275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275B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275B7"/>
  </w:style>
  <w:style w:type="table" w:customStyle="1" w:styleId="TableNormal">
    <w:name w:val="Table Normal"/>
    <w:rsid w:val="000275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275B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275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275B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 Курбанов</dc:creator>
  <cp:lastModifiedBy>Dalgat</cp:lastModifiedBy>
  <cp:revision>2</cp:revision>
  <dcterms:created xsi:type="dcterms:W3CDTF">2022-12-15T10:51:00Z</dcterms:created>
  <dcterms:modified xsi:type="dcterms:W3CDTF">2022-12-15T10:51:00Z</dcterms:modified>
</cp:coreProperties>
</file>